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30" w:rsidRPr="00A5486E" w:rsidRDefault="00ED3930" w:rsidP="00ED3930">
      <w:pPr>
        <w:pStyle w:val="ab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  <w:jc w:val="right"/>
        <w:rPr>
          <w:rFonts w:ascii="Times New Roman" w:hAnsi="Times New Roman" w:cs="Times New Roman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proofErr w:type="spellStart"/>
      <w:r w:rsidRPr="00A5486E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. главного врача 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КГУ «Рудненский 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с</w:t>
      </w: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пециализированный дом  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ребенка для детей с </w:t>
      </w:r>
      <w:proofErr w:type="gramStart"/>
      <w:r w:rsidRPr="00A5486E">
        <w:rPr>
          <w:rFonts w:ascii="Times New Roman" w:hAnsi="Times New Roman" w:cs="Times New Roman"/>
          <w:b/>
          <w:bCs/>
          <w:sz w:val="28"/>
          <w:szCs w:val="28"/>
        </w:rPr>
        <w:t>органическим</w:t>
      </w:r>
      <w:proofErr w:type="gramEnd"/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поражение </w:t>
      </w:r>
      <w:proofErr w:type="gramStart"/>
      <w:r w:rsidRPr="00A5486E">
        <w:rPr>
          <w:rFonts w:ascii="Times New Roman" w:hAnsi="Times New Roman" w:cs="Times New Roman"/>
          <w:b/>
          <w:bCs/>
          <w:sz w:val="28"/>
          <w:szCs w:val="28"/>
        </w:rPr>
        <w:t>центральной</w:t>
      </w:r>
      <w:proofErr w:type="gramEnd"/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нервной системы и нарушением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психики»</w:t>
      </w:r>
      <w:r w:rsidRPr="00A5486E">
        <w:rPr>
          <w:rFonts w:ascii="Times New Roman" w:hAnsi="Times New Roman" w:cs="Times New Roman"/>
        </w:rPr>
        <w:t xml:space="preserve"> </w:t>
      </w: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 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здравоохранения акимата      </w:t>
      </w:r>
    </w:p>
    <w:p w:rsidR="00ED3930" w:rsidRPr="00A5486E" w:rsidRDefault="00ED3930" w:rsidP="00ED3930">
      <w:pPr>
        <w:pStyle w:val="ab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Костанайской области</w:t>
      </w:r>
    </w:p>
    <w:p w:rsidR="00ED3930" w:rsidRPr="00A5486E" w:rsidRDefault="00ED3930" w:rsidP="00ED3930">
      <w:pPr>
        <w:pStyle w:val="ab"/>
        <w:ind w:firstLine="510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</w:t>
      </w:r>
      <w:proofErr w:type="spellStart"/>
      <w:r w:rsidRPr="00A5486E">
        <w:rPr>
          <w:rFonts w:ascii="Times New Roman" w:hAnsi="Times New Roman" w:cs="Times New Roman"/>
          <w:b/>
          <w:bCs/>
          <w:sz w:val="28"/>
          <w:szCs w:val="28"/>
        </w:rPr>
        <w:t>Елубаев</w:t>
      </w:r>
      <w:proofErr w:type="spellEnd"/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Н.А.</w:t>
      </w:r>
    </w:p>
    <w:p w:rsidR="00061756" w:rsidRPr="00186F50" w:rsidRDefault="00ED3930" w:rsidP="00186F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9" w:hanging="5949"/>
        <w:jc w:val="right"/>
        <w:rPr>
          <w:rFonts w:ascii="Times New Roman" w:hAnsi="Times New Roman" w:cs="Times New Roman"/>
          <w:lang w:val="ru-RU"/>
        </w:rPr>
      </w:pPr>
      <w:r w:rsidRPr="00A548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</w:t>
      </w:r>
      <w:r w:rsidR="00186F50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proofErr w:type="gramStart"/>
      <w:r w:rsidR="00186F50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spellEnd"/>
      <w:proofErr w:type="gramEnd"/>
      <w:r w:rsidR="00186F50">
        <w:rPr>
          <w:rFonts w:ascii="Times New Roman" w:hAnsi="Times New Roman" w:cs="Times New Roman"/>
          <w:b/>
          <w:bCs/>
          <w:sz w:val="28"/>
          <w:szCs w:val="28"/>
        </w:rPr>
        <w:t xml:space="preserve"> «___» ___________ 202</w:t>
      </w:r>
      <w:r w:rsidR="00186F50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186F5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186F50">
        <w:rPr>
          <w:rFonts w:ascii="Times New Roman" w:hAnsi="Times New Roman" w:cs="Times New Roman"/>
          <w:b/>
          <w:bCs/>
          <w:sz w:val="28"/>
          <w:szCs w:val="28"/>
        </w:rPr>
        <w:t>год</w:t>
      </w:r>
      <w:proofErr w:type="spellEnd"/>
    </w:p>
    <w:p w:rsidR="00061756" w:rsidRDefault="00061756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756" w:rsidRDefault="00186F50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План мероприятий по противодействию коррупции в КГУ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«</w:t>
      </w:r>
      <w:r w:rsidR="00ED3930">
        <w:rPr>
          <w:rFonts w:ascii="Times New Roman" w:hAnsi="Times New Roman"/>
          <w:b/>
          <w:bCs/>
          <w:sz w:val="28"/>
          <w:szCs w:val="28"/>
          <w:lang w:val="ru-RU"/>
        </w:rPr>
        <w:t>Руд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ненский специализированный дом ребенка для детей с органическим поражением центральной нервной системы и нарушением психики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» Управления здравоохранения акимата Костанайской области на 2024 год.</w:t>
      </w:r>
    </w:p>
    <w:p w:rsidR="00061756" w:rsidRDefault="00061756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61756" w:rsidRDefault="00061756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5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4"/>
        <w:gridCol w:w="4591"/>
        <w:gridCol w:w="2218"/>
        <w:gridCol w:w="3181"/>
        <w:gridCol w:w="3901"/>
      </w:tblGrid>
      <w:tr w:rsidR="00061756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Срок проведения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3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Форма завершения</w:t>
            </w:r>
          </w:p>
        </w:tc>
      </w:tr>
      <w:tr w:rsidR="00061756">
        <w:tc>
          <w:tcPr>
            <w:tcW w:w="674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9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 w:rsidP="00186F50">
            <w:pPr>
              <w:widowControl w:val="0"/>
              <w:spacing w:after="0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Проведение правового всеобуча по соблюдению законодательства в сфере 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противодействия коррупции,  соблюдению антикоррупционных ограничений и норм  этического 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lastRenderedPageBreak/>
              <w:t>кодекса гражданских служащих в КГУ «Рудненский специализированный дом ребенка для детей с органическим поражением ЦНС и нарушением психики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» (далее - Учреждения).</w:t>
            </w:r>
            <w:proofErr w:type="gramEnd"/>
          </w:p>
        </w:tc>
        <w:tc>
          <w:tcPr>
            <w:tcW w:w="2218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318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Юрисконсульт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 инспектор отдела кадров</w:t>
            </w:r>
          </w:p>
        </w:tc>
        <w:tc>
          <w:tcPr>
            <w:tcW w:w="39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Протокол</w:t>
            </w:r>
          </w:p>
        </w:tc>
      </w:tr>
      <w:tr w:rsidR="00061756">
        <w:trPr>
          <w:trHeight w:val="1935"/>
        </w:trPr>
        <w:tc>
          <w:tcPr>
            <w:tcW w:w="674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59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Проведение правового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 всеобуча по вопросам регистрации, учета обращений, поступающих в Учреждение, а также ведения ИАС «Электронные обращения»</w:t>
            </w:r>
          </w:p>
        </w:tc>
        <w:tc>
          <w:tcPr>
            <w:tcW w:w="2218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318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Юрисконсульт;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инспектор отдела кадров</w:t>
            </w:r>
          </w:p>
        </w:tc>
        <w:tc>
          <w:tcPr>
            <w:tcW w:w="39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Протокол</w:t>
            </w:r>
          </w:p>
        </w:tc>
      </w:tr>
      <w:tr w:rsidR="00061756">
        <w:tc>
          <w:tcPr>
            <w:tcW w:w="674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9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Разъяснения о всеобщем декларировании доходов и имущества граждан</w:t>
            </w:r>
          </w:p>
        </w:tc>
        <w:tc>
          <w:tcPr>
            <w:tcW w:w="2218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318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Сотрудник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УГД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г. Рудный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proofErr w:type="gramEnd"/>
          </w:p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инспектор отдела кадров</w:t>
            </w:r>
          </w:p>
        </w:tc>
        <w:tc>
          <w:tcPr>
            <w:tcW w:w="39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Протокол</w:t>
            </w:r>
          </w:p>
        </w:tc>
      </w:tr>
      <w:tr w:rsidR="00061756">
        <w:tc>
          <w:tcPr>
            <w:tcW w:w="674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9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Актуализация информации о деятельности Учреждения на официальном сайте Учреждения</w:t>
            </w:r>
          </w:p>
        </w:tc>
        <w:tc>
          <w:tcPr>
            <w:tcW w:w="2218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18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подразделений; программист</w:t>
            </w:r>
          </w:p>
        </w:tc>
        <w:tc>
          <w:tcPr>
            <w:tcW w:w="39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Публикация на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официальном сайте Учреждения</w:t>
            </w:r>
          </w:p>
        </w:tc>
      </w:tr>
      <w:tr w:rsidR="00061756"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Размещение 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годового плана государственных закупок на официальном сайте Учреждения</w:t>
            </w:r>
          </w:p>
        </w:tc>
        <w:tc>
          <w:tcPr>
            <w:tcW w:w="22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31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бухгалтер по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акупкам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программист</w:t>
            </w:r>
          </w:p>
        </w:tc>
        <w:tc>
          <w:tcPr>
            <w:tcW w:w="3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Публикация на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официальном сайте Учреждения</w:t>
            </w:r>
          </w:p>
        </w:tc>
      </w:tr>
      <w:tr w:rsidR="00061756">
        <w:tc>
          <w:tcPr>
            <w:tcW w:w="674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59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 xml:space="preserve">Размещение публикаций по  противодействию коррупции в СМИ 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lastRenderedPageBreak/>
              <w:t xml:space="preserve">либо на официальном сайте 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Учреждения</w:t>
            </w:r>
          </w:p>
        </w:tc>
        <w:tc>
          <w:tcPr>
            <w:tcW w:w="2218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Ежеквартально</w:t>
            </w:r>
          </w:p>
        </w:tc>
        <w:tc>
          <w:tcPr>
            <w:tcW w:w="318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Руководители подразделений;</w:t>
            </w:r>
          </w:p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программист</w:t>
            </w:r>
          </w:p>
        </w:tc>
        <w:tc>
          <w:tcPr>
            <w:tcW w:w="39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Публикация (статьи, заметки)</w:t>
            </w:r>
          </w:p>
        </w:tc>
      </w:tr>
      <w:tr w:rsidR="00061756">
        <w:tc>
          <w:tcPr>
            <w:tcW w:w="674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59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внутреннего анализа коррупционных рисков  в  деятельности Учреждения</w:t>
            </w:r>
          </w:p>
        </w:tc>
        <w:tc>
          <w:tcPr>
            <w:tcW w:w="2218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первого месяца за отчетным кварталом</w:t>
            </w:r>
          </w:p>
        </w:tc>
        <w:tc>
          <w:tcPr>
            <w:tcW w:w="318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Юрисконсульт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руководители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подразделений;</w:t>
            </w:r>
          </w:p>
          <w:p w:rsidR="00061756" w:rsidRDefault="00186F50">
            <w:pPr>
              <w:pStyle w:val="a9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программист</w:t>
            </w:r>
          </w:p>
        </w:tc>
        <w:tc>
          <w:tcPr>
            <w:tcW w:w="39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Аналитическая справка с публикацией на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официальном сайте Учреждения</w:t>
            </w:r>
          </w:p>
        </w:tc>
      </w:tr>
      <w:tr w:rsidR="00061756">
        <w:tc>
          <w:tcPr>
            <w:tcW w:w="674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59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ru-RU"/>
              </w:rPr>
              <w:t>Мониторинг действующего законодательства в области противодействия коррупции</w:t>
            </w:r>
          </w:p>
        </w:tc>
        <w:tc>
          <w:tcPr>
            <w:tcW w:w="2218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181" w:type="dxa"/>
            <w:tcBorders>
              <w:left w:val="single" w:sz="2" w:space="0" w:color="000001"/>
              <w:bottom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юрисконсульт</w:t>
            </w:r>
          </w:p>
        </w:tc>
        <w:tc>
          <w:tcPr>
            <w:tcW w:w="390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61756" w:rsidRDefault="00186F5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Доведение  до сведения сотрудников Учреждения</w:t>
            </w:r>
          </w:p>
        </w:tc>
      </w:tr>
    </w:tbl>
    <w:p w:rsidR="00061756" w:rsidRDefault="0006175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1756" w:rsidRDefault="00186F5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Примечание: </w:t>
      </w:r>
    </w:p>
    <w:p w:rsidR="00061756" w:rsidRDefault="00186F5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Закрепить приказом Учреждения ответственных исполнителей с ознакомлением под роспись. </w:t>
      </w:r>
    </w:p>
    <w:p w:rsidR="00061756" w:rsidRDefault="00186F5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Ответственные исполнители,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согласно пунктов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плана предоставляют информацию о проделанной работе в указанные сроки руководителю Учреждения с приложением подтверждаю</w:t>
      </w:r>
      <w:r>
        <w:rPr>
          <w:rFonts w:ascii="Times New Roman" w:hAnsi="Times New Roman"/>
          <w:sz w:val="28"/>
          <w:szCs w:val="28"/>
          <w:lang w:val="ru-RU"/>
        </w:rPr>
        <w:t xml:space="preserve">щих документов (протоколов,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скринов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т. д.).</w:t>
      </w:r>
    </w:p>
    <w:p w:rsidR="00061756" w:rsidRDefault="00061756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1756" w:rsidRDefault="00186F50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Юрисконсульт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Ишмухамбетова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Б.Р.</w:t>
      </w:r>
      <w:bookmarkStart w:id="0" w:name="_GoBack"/>
      <w:bookmarkEnd w:id="0"/>
    </w:p>
    <w:sectPr w:rsidR="00061756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56"/>
    <w:rsid w:val="00061756"/>
    <w:rsid w:val="00186F50"/>
    <w:rsid w:val="00E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61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7C7B61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 Spacing"/>
    <w:qFormat/>
  </w:style>
  <w:style w:type="paragraph" w:styleId="ac">
    <w:name w:val="Balloon Text"/>
    <w:basedOn w:val="a"/>
    <w:link w:val="ad"/>
    <w:uiPriority w:val="99"/>
    <w:semiHidden/>
    <w:unhideWhenUsed/>
    <w:rsid w:val="001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6F50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61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7C7B61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No Spacing"/>
    <w:qFormat/>
  </w:style>
  <w:style w:type="paragraph" w:styleId="ac">
    <w:name w:val="Balloon Text"/>
    <w:basedOn w:val="a"/>
    <w:link w:val="ad"/>
    <w:uiPriority w:val="99"/>
    <w:semiHidden/>
    <w:unhideWhenUsed/>
    <w:rsid w:val="001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86F50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</cp:lastModifiedBy>
  <cp:revision>2</cp:revision>
  <cp:lastPrinted>2024-03-05T05:08:00Z</cp:lastPrinted>
  <dcterms:created xsi:type="dcterms:W3CDTF">2024-03-05T05:10:00Z</dcterms:created>
  <dcterms:modified xsi:type="dcterms:W3CDTF">2024-03-05T05:10:00Z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